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  <w:gridCol w:w="731"/>
        <w:gridCol w:w="914"/>
        <w:gridCol w:w="1076"/>
        <w:gridCol w:w="711"/>
        <w:gridCol w:w="6927"/>
      </w:tblGrid>
      <w:tr w:rsidR="00395751" w:rsidRPr="00395751" w:rsidTr="00C548DD">
        <w:trPr>
          <w:trHeight w:val="315"/>
        </w:trPr>
        <w:tc>
          <w:tcPr>
            <w:tcW w:w="4242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4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6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7" w:type="dxa"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5751">
              <w:rPr>
                <w:rFonts w:ascii="PT Astra Serif" w:hAnsi="PT Astra Serif"/>
                <w:sz w:val="24"/>
                <w:szCs w:val="24"/>
              </w:rPr>
              <w:t>Приложение № 10</w:t>
            </w:r>
          </w:p>
        </w:tc>
      </w:tr>
      <w:tr w:rsidR="00395751" w:rsidRPr="00395751" w:rsidTr="00C548DD">
        <w:trPr>
          <w:trHeight w:val="315"/>
        </w:trPr>
        <w:tc>
          <w:tcPr>
            <w:tcW w:w="4242" w:type="dxa"/>
            <w:noWrap/>
            <w:hideMark/>
          </w:tcPr>
          <w:p w:rsidR="00395751" w:rsidRPr="00395751" w:rsidRDefault="00395751" w:rsidP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4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6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7" w:type="dxa"/>
            <w:noWrap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5751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395751" w:rsidRPr="00395751" w:rsidTr="00C548DD">
        <w:trPr>
          <w:trHeight w:val="315"/>
        </w:trPr>
        <w:tc>
          <w:tcPr>
            <w:tcW w:w="4242" w:type="dxa"/>
            <w:noWrap/>
            <w:hideMark/>
          </w:tcPr>
          <w:p w:rsidR="00395751" w:rsidRPr="00395751" w:rsidRDefault="00395751" w:rsidP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4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6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" w:type="dxa"/>
            <w:noWrap/>
            <w:hideMark/>
          </w:tcPr>
          <w:p w:rsidR="00395751" w:rsidRPr="00395751" w:rsidRDefault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7" w:type="dxa"/>
            <w:noWrap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5751">
              <w:rPr>
                <w:rFonts w:ascii="PT Astra Serif" w:hAnsi="PT Astra Serif"/>
                <w:sz w:val="24"/>
                <w:szCs w:val="24"/>
              </w:rPr>
              <w:t>Думы от ______________№________</w:t>
            </w:r>
          </w:p>
        </w:tc>
      </w:tr>
      <w:tr w:rsidR="008E454C" w:rsidRPr="00395751" w:rsidTr="00C548DD">
        <w:trPr>
          <w:trHeight w:val="315"/>
        </w:trPr>
        <w:tc>
          <w:tcPr>
            <w:tcW w:w="4242" w:type="dxa"/>
            <w:noWrap/>
          </w:tcPr>
          <w:p w:rsidR="008E454C" w:rsidRPr="00395751" w:rsidRDefault="008E454C" w:rsidP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4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7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E454C" w:rsidRPr="00395751" w:rsidTr="00C548DD">
        <w:trPr>
          <w:trHeight w:val="315"/>
        </w:trPr>
        <w:tc>
          <w:tcPr>
            <w:tcW w:w="4242" w:type="dxa"/>
            <w:noWrap/>
          </w:tcPr>
          <w:p w:rsidR="008E454C" w:rsidRPr="00395751" w:rsidRDefault="008E454C" w:rsidP="0039575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4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7" w:type="dxa"/>
            <w:noWrap/>
          </w:tcPr>
          <w:p w:rsidR="008E454C" w:rsidRPr="00395751" w:rsidRDefault="008E454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5751" w:rsidRPr="00395751" w:rsidTr="00C548DD">
        <w:trPr>
          <w:trHeight w:val="315"/>
        </w:trPr>
        <w:tc>
          <w:tcPr>
            <w:tcW w:w="14601" w:type="dxa"/>
            <w:gridSpan w:val="6"/>
            <w:noWrap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5751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расходов бюджета муниципального образования город Тула на финансовое обеспечение</w:t>
            </w:r>
          </w:p>
        </w:tc>
      </w:tr>
      <w:tr w:rsidR="00395751" w:rsidRPr="00395751" w:rsidTr="00C548DD">
        <w:trPr>
          <w:trHeight w:val="315"/>
        </w:trPr>
        <w:tc>
          <w:tcPr>
            <w:tcW w:w="14601" w:type="dxa"/>
            <w:gridSpan w:val="6"/>
            <w:noWrap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5751">
              <w:rPr>
                <w:rFonts w:ascii="PT Astra Serif" w:hAnsi="PT Astra Serif"/>
                <w:b/>
                <w:bCs/>
                <w:sz w:val="24"/>
                <w:szCs w:val="24"/>
              </w:rPr>
              <w:t>реализации муниципальных программ муниципального образования город Тула</w:t>
            </w:r>
          </w:p>
        </w:tc>
      </w:tr>
      <w:tr w:rsidR="00395751" w:rsidRPr="00395751" w:rsidTr="00C548DD">
        <w:trPr>
          <w:trHeight w:val="315"/>
        </w:trPr>
        <w:tc>
          <w:tcPr>
            <w:tcW w:w="14601" w:type="dxa"/>
            <w:gridSpan w:val="6"/>
            <w:noWrap/>
            <w:hideMark/>
          </w:tcPr>
          <w:p w:rsidR="00395751" w:rsidRPr="00395751" w:rsidRDefault="00395751" w:rsidP="003957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5751">
              <w:rPr>
                <w:rFonts w:ascii="PT Astra Serif" w:hAnsi="PT Astra Serif"/>
                <w:b/>
                <w:bCs/>
                <w:sz w:val="24"/>
                <w:szCs w:val="24"/>
              </w:rPr>
              <w:t>по разделам, подразделам, целевым статьям, групп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ам и подгруппам видов расходов </w:t>
            </w:r>
            <w:r w:rsidRPr="00395751">
              <w:rPr>
                <w:rFonts w:ascii="PT Astra Serif" w:hAnsi="PT Astra Serif"/>
                <w:b/>
                <w:bCs/>
                <w:sz w:val="24"/>
                <w:szCs w:val="24"/>
              </w:rPr>
              <w:t>классификации</w:t>
            </w:r>
            <w:r w:rsidR="004A116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расходов бюджета муниципального образования город Тула за 2025 год</w:t>
            </w:r>
            <w:bookmarkStart w:id="0" w:name="_GoBack"/>
            <w:bookmarkEnd w:id="0"/>
          </w:p>
        </w:tc>
      </w:tr>
    </w:tbl>
    <w:p w:rsidR="002C0A0B" w:rsidRDefault="00C548DD" w:rsidP="00395751">
      <w:pPr>
        <w:jc w:val="right"/>
        <w:rPr>
          <w:rFonts w:ascii="PT Astra Serif" w:hAnsi="PT Astra Serif"/>
          <w:sz w:val="18"/>
          <w:szCs w:val="18"/>
        </w:rPr>
      </w:pPr>
      <w:r w:rsidRPr="00395751">
        <w:rPr>
          <w:rFonts w:ascii="PT Astra Serif" w:hAnsi="PT Astra Serif"/>
          <w:sz w:val="18"/>
          <w:szCs w:val="18"/>
        </w:rPr>
        <w:t xml:space="preserve"> </w:t>
      </w:r>
      <w:r w:rsidR="00395751" w:rsidRPr="00395751">
        <w:rPr>
          <w:rFonts w:ascii="PT Astra Serif" w:hAnsi="PT Astra Serif"/>
          <w:sz w:val="18"/>
          <w:szCs w:val="18"/>
        </w:rPr>
        <w:t>(руб.)</w:t>
      </w:r>
    </w:p>
    <w:tbl>
      <w:tblPr>
        <w:tblStyle w:val="a3"/>
        <w:tblW w:w="14578" w:type="dxa"/>
        <w:tblLook w:val="04A0" w:firstRow="1" w:lastRow="0" w:firstColumn="1" w:lastColumn="0" w:noHBand="0" w:noVBand="1"/>
      </w:tblPr>
      <w:tblGrid>
        <w:gridCol w:w="4957"/>
        <w:gridCol w:w="1251"/>
        <w:gridCol w:w="1071"/>
        <w:gridCol w:w="761"/>
        <w:gridCol w:w="1072"/>
        <w:gridCol w:w="1781"/>
        <w:gridCol w:w="1843"/>
        <w:gridCol w:w="1842"/>
      </w:tblGrid>
      <w:tr w:rsidR="00DD44E7" w:rsidRPr="00DD44E7" w:rsidTr="00C46708">
        <w:trPr>
          <w:trHeight w:val="207"/>
          <w:tblHeader/>
        </w:trPr>
        <w:tc>
          <w:tcPr>
            <w:tcW w:w="4957" w:type="dxa"/>
            <w:vMerge w:val="restart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51" w:type="dxa"/>
            <w:vMerge w:val="restart"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071" w:type="dxa"/>
            <w:vMerge w:val="restart"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761" w:type="dxa"/>
            <w:vMerge w:val="restart"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072" w:type="dxa"/>
            <w:vMerge w:val="restart"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781" w:type="dxa"/>
            <w:vMerge w:val="restart"/>
            <w:hideMark/>
          </w:tcPr>
          <w:p w:rsidR="00DD44E7" w:rsidRDefault="00DD44E7" w:rsidP="00DD44E7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Утвержденный план</w:t>
            </w:r>
          </w:p>
          <w:p w:rsidR="00DD44E7" w:rsidRPr="00DD44E7" w:rsidRDefault="00DD44E7" w:rsidP="00DD44E7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на 2025 год</w:t>
            </w:r>
          </w:p>
        </w:tc>
        <w:tc>
          <w:tcPr>
            <w:tcW w:w="1843" w:type="dxa"/>
            <w:vMerge w:val="restart"/>
            <w:hideMark/>
          </w:tcPr>
          <w:p w:rsidR="00DD44E7" w:rsidRPr="00DD44E7" w:rsidRDefault="00DD44E7" w:rsidP="00DD44E7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План по сводной бюджетной росписи на 2025 год</w:t>
            </w:r>
          </w:p>
        </w:tc>
        <w:tc>
          <w:tcPr>
            <w:tcW w:w="1842" w:type="dxa"/>
            <w:vMerge w:val="restart"/>
            <w:hideMark/>
          </w:tcPr>
          <w:p w:rsidR="00DD44E7" w:rsidRDefault="00DD44E7" w:rsidP="00DD44E7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Исполнено</w:t>
            </w:r>
          </w:p>
          <w:p w:rsidR="00DD44E7" w:rsidRPr="00DD44E7" w:rsidRDefault="00DD44E7" w:rsidP="00DD44E7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на 01.01.2026</w:t>
            </w:r>
          </w:p>
        </w:tc>
      </w:tr>
      <w:tr w:rsidR="00DD44E7" w:rsidRPr="00DD44E7" w:rsidTr="00C46708">
        <w:trPr>
          <w:trHeight w:val="450"/>
          <w:tblHeader/>
        </w:trPr>
        <w:tc>
          <w:tcPr>
            <w:tcW w:w="4957" w:type="dxa"/>
            <w:vMerge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781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14 923 334 410,40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16 140 148 225,21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16 086 430 005,71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912 486 158,12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1 383 756 385,86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1 332 511 544,51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282 195 786,73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628 359 218,41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578 642 153,88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630 290 371,39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506 511 986,50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506 511 986,50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 (проведение работ по капитальному ремонту зданий муниципальных общеобразовательных организаций, не включенных в Перечень, приобретение оборудования, необходимого для организации образовательного процесса)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248 885 180,95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247 357 404,13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5 860 200,00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5 554 023,18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5 860 200,00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5 554 023,18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5 782 080,00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5 495 066,14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5 782 080,00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5 495 066,14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5 782 080,00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5 495 066,14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58 957,04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58 957,04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58 957,04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DD44E7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205 305 000,00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204 083 400,00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205 305 000,00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204 083 400,00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203 794 680,00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202 600 212,31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203 794 680,00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202 600 212,31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203 794 680,00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202 600 212,31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1 510 320,00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1 483 187,69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1 510 320,00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1 483 187,69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1 510 320,00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1 483 187,69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14 010 848 252,28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14 756 391 839,35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14 753 918 461,20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12 538 575 169,95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13 340 613 964,18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13 340 613 964,18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2 338 816 520,00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2 820 488 229,43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2 820 488 229,43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2 338 816 520,00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2 820 488 229,43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2 820 488 229,43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2 323 116 520,00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2 802 547 749,73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2 802 547 749,73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2 323 116 520,00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2 802 547 749,73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2 802 547 749,73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1 094 116 520,00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1 304 071 422,01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1 304 071 422,01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940 323 356,74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940 323 356,74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17 940 479,70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17 940 479,70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17 940 479,70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17 940 479,70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10 259 899,70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10 259 899,70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реализации дополнительной меры социальной поддержки, предоставляемой отдельным категориям граждан в виде освобождения от платы, взимаемой за присмотр и уход за ребенком в муниципальных образовательных организациях, предоставляющих дошкольное образование, на территории Тульской области, в соответствии с указами Губернатора Тульской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10 108 764 749,95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10 398 496 397,55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10 398 496 397,55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10 108 764 749,95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10 398 496 397,55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10 398 496 397,55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10 034 964 749,95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10 324 051 194,51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10 324 051 194,51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10 034 964 749,95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10 324 051 194,51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10 324 051 194,51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3 829 028 612,97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4 146 163 243,79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4 146 163 243,79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5 879 426 772,00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6 052 299 609,26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6 052 299 609,26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326 509 364,98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125 588 341,46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125 588 341,46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74 445 203,04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74 445 203,04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74 445 203,04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74 445 203,04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37 115 203,04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37 115 203,04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309 213 691,38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326 389 583,62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326 389 583,59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186 286 099,93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186 286 099,93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186 286 099,93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186 286 099,93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192 400 195,15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31 599 669,85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144 686 430,08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122 927 591,45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133 989 388,47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133 989 388,44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122 927 591,45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133 989 388,47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133 989 388,44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122 927 591,45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131 437 008,76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131 437 008,73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122 927 591,45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131 437 008,76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131 437 008,73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54 333 333,33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68 594 258,12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78 697 991,08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78 697 991,05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111 434 191,04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104 543 191,04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104 141 955,59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111 434 191,04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104 543 191,04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104 141 955,59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111 434 191,04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104 543 191,04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104 141 955,59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111 434 191,04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104 543 191,04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104 141 955,59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111 434 191,04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104 543 191,04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104 141 955,59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47 212 361,64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43 383 761,64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43 259 815,05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64 221 829,40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61 159 429,40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60 882 140,54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791 475 198,75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702 761 444,46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700 977 630,92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DD44E7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199 543 763,63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199 543 763,63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198 962 646,34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198 962 646,34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198 962 646,34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581 117,29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581 117,29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581 117,29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DD44E7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обучающихся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148 782 063,36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148 782 063,36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144 582 063,36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144 582 063,36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144 582 063,36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выплате компенсации родителям (законным представителям), дети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0140482510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45 810 401,00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22 037 525,00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21 104 805,00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45 810 401,00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22 037 525,00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21 104 805,00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45 210 401,00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21 932 310,00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20 999 590,00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45 210 401,00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21 932 310,00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20 999 590,00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4 531 186,20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4 625 514,00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4 108 914,00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17 613 102,64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16 494 461,00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16 078 341,00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23 066 112,16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16 648 632,60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19 784 660,37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19 784 660,37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16 127 832,60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19 308 782,49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19 308 782,49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15 997 832,60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15 997 832,60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15 997 832,60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334 146 818,07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306 169 379,00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306 169 378,55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334 146 818,07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306 169 379,00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306 169 378,55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332 502 682,67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332 502 682,67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332 502 682,67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304 525 243,15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21 597 001,16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21 430 721,52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21 430 721,52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16 855 601,16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16 692 375,63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16 692 375,63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15 455 406,78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15 417 621,27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15 417 621,27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10 227 850,44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10 227 850,44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10 227 850,44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10 184 275,39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5 227 556,34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5 227 556,34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5 227 556,34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5 233 345,88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43 755 100,00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45 889 008,09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45 604 519,82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42 432 800,00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42 160 531,73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4 432 300,00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3 456 208,09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3 443 988,09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190 709 600,00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211 066 344,44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211 062 503,58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190 672 400,00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211 030 444,44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211 026 603,58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4 088 300,00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3 697 582,00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3 697 582,00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2 993 300,00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2 691 822,00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2 691 822,00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Премии и гранты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1 493 289 619,54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1 614 215 572,52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1 614 025 474,67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132 355 198,36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132 355 198,36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31 522 183,90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31 522 183,90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учреждений культуры муниципальных образований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подготовке проектно-сметной документации на строительство (реконструкцию), капитальный ремонт, реставрацию и приспособление зданий муниципальных учреждений культуры (включая детские школы искусств по видам искусств)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100 833 014,46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100 833 014,46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(мероприятия по модернизации региональных и муниципальных детских школ искусств по видам искусств)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1 462 733 722,62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1 481 860 374,16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1 481 670 276,31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1 361 619 942,68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1 371 691 742,68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1 371 691 742,68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1 296 823 300,00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1 306 895 100,00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1 306 895 100,00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1 296 823 300,00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1 306 895 100,00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1 306 895 100,00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765 875 000,00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775 946 800,00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775 946 800,00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10 367 200,00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10 351 190,00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10 351 190,00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10 367 200,00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10 351 190,00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10 351 190,00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10 110 200,00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10 094 190,00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10 094 190,00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2 370 000,00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2 353 990,00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2 353 990,00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46 451 041,23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46 451 041,23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46 451 041,23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58 586 716,22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25 666 641,23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24 649 788,42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24 649 788,42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8 035 241,23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8 035 241,23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20 784 400,00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20 784 400,00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20 784 400,00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21 998 038,71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13 613 475,26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13 573 024,01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22 297 500,00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27 617 250,00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27 467 603,40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2 144 100,00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2 010 850,00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2 010 850,00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871 259 858,65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883 917 666,16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883 542 429,92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871 259 858,65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883 917 666,16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883 542 429,92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724 380 500,00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724 380 500,00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724 380 500,00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731 561 500,00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547 365 700,00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553 328 700,00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553 328 700,00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547 365 700,00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553 328 700,00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553 328 700,00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532 823 300,00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6 199 922,50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6 199 922,50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6 159 693,50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4 200 393,50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4 200 393,50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4 200 393,50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102 440 519,46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106 537 794,07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106 488 475,93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29 363 840,18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35 456 249,00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35 428 401,69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29 363 840,18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35 456 249,00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35 428 401,69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Капитальный ремонт спортивных объектов, находящихся в муниципальной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23 599 200,00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28 277 104,70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28 107 054,58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1 180 404,70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1 179 635,33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14 639 339,19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11 340 967,39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11 185 476,91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10 941 667,39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10 786 176,91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10 941 667,39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10 786 176,91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10 941 667,39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10 786 176,91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10 941 667,39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10 786 176,91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10 764 349,72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10 608 859,24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14 639 339,19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14 639 339,19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14 639 339,19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14 639 339,19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205 548,95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14 433 790,24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668 887 347,94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826 782 329,61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826 172 329,60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282 769 255,94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385 289 078,41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384 679 078,41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"Переселение граждан Тульской области из непригодного для проживания жилищного фонда и его ликвидация"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246 733 255,94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268 184 674,00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267 574 674,00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246 733 255,94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236 088 379,69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235 478 379,69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32 096 294,31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32 096 294,31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"Жилье"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43 548 600,00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43 548 600,00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Обеспечение мероприятий по переселению граждан из аварийного жилищного фонда, в том числе переселению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042И267484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мероприятий по оплате стоимости дополнительной площади и оплате превышения стоимости одного квадратного метра общей площади приобретаемых жилых помещений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386 118 092,00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441 493 251,20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441 493 251,19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36 118 092,00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436 475 747,20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436 475 747,19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436 475 747,20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436 475 747,19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3 662 797 116,78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5 468 306 451,85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5 438 920 427,07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299 890 485,79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297 428 715,13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Содействие развитию автомобильных дорог местного значения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круглогодичного бесперебойного сообщения сельских населенных пунктов, улучшение транспортного сообщения с дорогами общего пользования с твердым покрытием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подъездных автомобильных дорог к сельским населенным пунктам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3 162 797 116,78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4 668 415 966,06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4 641 491 711,94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2 175 427 237,37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2 742 113 365,77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2 740 047 551,51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(за исключением государственных (муниципальных) учреждений), индивидуальным предпринимателям на возмещение части затрат, связанных с осуществлением деятельности по перевозке пассажиров и багажа автомобильным транспортом по регулируемым тарифам в границах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уплату лизинговых платежей по договорам финансовой аренды (лизинга) автобусов, предназначенных для осуществления работ, связанных с осуществлением регулярных перевозок по регулируемым тарифам в границах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на приобретение подвижного состава наземного общественного пассажирского транспорта и специализированной техники, необходимой для использования в хозяйственной деятельности предприятия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новых муниципальных маршрутов регулярных перевозок по регулируемым тарифам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691 434 679,41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1 609 615 264,14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1 588 882 938,14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Мероприятия, направленные на устранение дефектов и повреждений асфальтобетонного покрытия автомобильных дорог местного значения (ямочный ремонт)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45 104 600,00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47 594 600,00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46 945 893,19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4 554 200,00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4 554 200,00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230 388 400,00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243 888 400,00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240 410 992,95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230 388 400,00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243 888 400,00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240 410 992,95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9 914 645,74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8 357 873,28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8 342 573,77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9 914 645,74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8 357 873,28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8 342 573,77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9 399 645,74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7 946 068,20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7 930 768,69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8 046 000,00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6 689 722,20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6 674 422,69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8 046 000,00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6 689 722,20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6 674 422,69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7 869 900,00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6 520 175,01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6 504 875,50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7 795 100,00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6 449 897,01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6 437 697,50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5 214 900,00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3 950 044,46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3 945 787,29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2 426 602,55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2 418 660,21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1 353 645,74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1 353 645,74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1 353 645,74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1 353 645,74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1 256 346,00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698 973,74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607 232,00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Муниципальная программа "Поддержка и развитие социально ориентированных некоммерческих организаций 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территориального общественного самоуправления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0700000000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20 818 900,00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22 176 924,85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22 161 319,47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20 818 900,00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22 176 924,85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22 161 319,47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общественными самоуправлениями, осуществляющими общественно полезную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10 499 027,95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10 499 027,95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Предоставление муниципальных грантов территориальным общественным самоуправлениям для осуществления социально значимых программ, мероприятий 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общественно-гражданских инициатив в муниципальном образовании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0740211480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7 890 470,00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7 890 470,00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3 990 470,00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1 881 426,90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1 865 821,52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923 847,00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3 709 315 514,76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4 445 013 788,48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4 389 118 540,18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13 406 509,27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9 860 988,81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9 860 988,81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8 550 947,73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5 039 725,98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5 039 725,98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Реализация мероприятий по комплексной борьбе с борщевиком Сосновского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7 626 012,21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5 039 725,98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5 039 725,98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7 626 012,21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7 626 012,21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7 626 012,21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7 626 012,21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5 006 570,98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3 695 909 005,49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4 435 152 799,67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4 379 257 551,37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442 569 320,00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455 401 221,75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455 401 221,75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Проведение работ по озеленению и содержанию зеленых насаждений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68 770 314,11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90 389 592,33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70 895 162,00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1 171 900,00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619 204,13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619 180,53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194 933 533,12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192 424 136,82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Выполнение работ по ремонту общего имущества в многоквартирных домах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44 322 900,00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53 523 134,37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53 106 719,71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1040900110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2 988 900,00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2 476 134,37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2 457 029,41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222 539 211,64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263 073 875,74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241 453 430,32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"Развитие отраслей и техническая модернизация агропромышленного комплекса"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220 008 873,49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263 073 875,74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241 453 430,32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9 719 073,49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4 237 818,27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2 720 767,02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86 820 200,00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119 994 247,27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100 631 473,01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116 228 115,01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96 865 340,75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115 737 200,00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135 267 941,84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134 527 321,93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120 015 670,00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119 567 460,78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13 735 500,00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15 252 271,84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14 959 861,15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910 846 536,88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922 933 892,58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549 493 693,40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910 846 536,88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922 933 892,58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549 493 693,40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82 345 300,00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94 432 655,70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94 386 188,13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8 635 400,00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8 062 755,70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8 032 708,77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81 549 470,00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70 011 830,55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67 990 890,68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81 549 470,00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70 011 830,55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67 990 890,68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975 600,00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570 000,00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молодёжи, формирование негативного отношения населения к наркотикам и другим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1440100000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45 157 872,00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206 366 860,19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196 470 476,56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44 741 860,00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205 975 448,00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196 079 064,37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44 741 860,00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205 975 448,00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196 079 064,37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44 741 860,00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205 975 448,00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196 079 064,37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44 741 860,00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189 214 882,25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179 489 691,28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44 741 860,00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189 214 882,25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179 489 691,28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31 426 810,00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146 955 674,67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138 227 818,74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16 760 565,75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16 589 373,09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16 760 565,75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16 589 373,09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16 760 565,75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16 589 373,09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391 412,19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376 412,19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376 412,19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376 412,19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376 412,19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291 360,00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290 240,19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290 240,19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98 990 900,00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114 671 499,00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113 633 913,45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98 990 900,00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114 671 499,00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113 633 913,45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Центрального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32 582 374,05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32 180 816,34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2 157 179,29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2 157 179,29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1 637 179,29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1 637 179,29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62 652 700,00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78 258 678,91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77 627 021,07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68 328 000,00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68 149 451,58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8 961 700,00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9 930 678,91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9 477 569,49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125 861 500,00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127 441 530,79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124 546 612,58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125 861 500,00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127 441 530,79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124 546 612,58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Привокзального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391 833,00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68 202 600,00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81 551 931,32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81 037 372,31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16 700 700,00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13 909 031,32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13 503 287,96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74 843 300,00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80 408 846,52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79 501 025,40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74 843 300,00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80 408 846,52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79 501 025,40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Советского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"Проведение мероприятий по ликвидации (сносу) аварийного (непригодного для проживания) жилищного фонда и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нежилых строений (сооружений) на территории Советского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1840400000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659 876,52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659 876,52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41 235 100,00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45 156 150,00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44 445 873,65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1840600110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4 767 200,00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2 705 250,00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2 232 608,71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106 011 700,00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138 730 964,83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138 164 159,95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106 011 700,00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138 730 964,83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138 164 159,95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"Создание, ремонт и содержание объектов благоустройства на территории Зареченского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19 498 000,00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25 765 699,25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25 652 733,05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1 163 000,00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83 350 300,00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106 799 815,58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106 359 920,90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7 632 300,00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7 179 815,58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6 914 799,41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108 854 799,47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156 874 560,99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156 285 910,73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108 854 799,47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156 874 560,99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156 285 910,73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Пролетарского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514 940,00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514 940,00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58 005 810,38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68 269 020,48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67 827 646,95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62 957 574,34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62 612 404,72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6 273 236,04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5 311 446,14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5 215 242,23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517 830 150,00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1 944 938 658,22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1 937 783 210,42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863 343 243,78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863 343 243,78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553 579 591,84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553 579 591,84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517 830 150,00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1 081 595 414,44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1 074 439 966,64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400 435 650,00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961 013 516,85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955 027 835,22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173 708 491,94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172 444 174,53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86 500 000,00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106 168 920,35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105 888 418,43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Выполнение работ по ремонту общего имущества в многоквартирных домах (субсидии из бюджета муниципального образования город Тула товариществам собственников жилья, товариществам собственников </w:t>
            </w: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на выполнение работ по ремонту общего имущества в многоквартирных домах)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2140480461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289 909 872,99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327 939 715,50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304 441 613,37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289 909 872,99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327 939 715,50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304 441 613,37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6 111 394,50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7 055 872,50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7 053 798,00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89 314,50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69 064,50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89 314,50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69 064,50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89 314,50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69 064,50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89 314,50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69 064,50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89 314,50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69 064,50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66 990,00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6 698 808,00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объектов наружного пожаротушения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55 387 422,85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45 069 662,39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41 813 868,42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55 387 422,85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36 231 753,85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32 975 959,88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Информационное обеспечение о наличии (расположении) защитного сооружения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776 414,58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203 005 100,00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235 304 176,97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231 678 520,73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203 005 100,00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235 304 176,97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231 678 520,73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1 102 530,00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1 114 196,70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1 086 445,00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3 346 248 526,45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3 386 534 290,79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3 215 453 270,97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1 518 144 050,94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2 254 872 413,61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2 184 197 097,89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1 028 393 877,55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930 450 173,47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859 774 857,76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бюджетных кредитов, предоставляемых Федеральным казначейством"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 по проектированию, строительству, реконструкции (модернизации), капитальному ремонту объектов коммунальной инфраструктуры (в сферах теплоснабжения, водоснабжения и водоотведения)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1 713 057 975,51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1 010 649 495,38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915 256 256,41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255 635 484,00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690 748 119,25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492 569 095,06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428 077 862,56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183 053 489,25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142 887 728,39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81 666 379,62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183 053 489,25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142 887 728,39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81 666 379,62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183 053 489,25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142 887 728,39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81 666 379,62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183 053 489,25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142 887 728,39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81 666 379,62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183 053 489,25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142 887 728,39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81 666 379,62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115 046 500,00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121 012 381,80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115 999 916,67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51 190 100,00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62 638 422,24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62 168 453,91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58 489 300,00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58 019 331,67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6 780 800,00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4 149 122,24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4 149 122,24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62 356 400,00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58 186 959,56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53 644 462,76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62 178 900,00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58 139 959,56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53 597 462,76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13 109 600,00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9 997 798,45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9 997 423,45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13 109 600,00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9 997 798,45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9 997 423,45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11 844 600,00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11 844 600,00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11 844 600,00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8 732 798,45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10 150 100,00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7 038 298,45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7 038 298,45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8 587 800,00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5 499 998,45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5 499 998,45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285 600,00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285 600,00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1 249 625,00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277 115 086,20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277 094 160,87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183 913 571,22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183 913 570,89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183 913 571,22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183 913 570,89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населенного пункта и дворовых территорий многоквартирных домов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93 201 514,98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93 180 589,98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93 201 514,98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93 180 589,98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Выполнение на общественных территориях мероприятий по благоустройству и (или) ремонту инженерных коммуникаций (грант в форме субсидии юридическим лицам (за исключением государственных (муниципальных) учреждений), индивидуальным предпринимателям в целях выполнения на общественных территориях мероприятий по благоустройству и (или) ремонту инженерных коммуникаций)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132 564 390,18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135 277 838,38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135 258 877,44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"Россия-страна возможностей"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132 564 390,18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133 659 392,69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133 640 431,75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10 602 400,00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10 293 997,08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10 281 997,08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Выплата именной стипендии администрации города Тулы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9 234 400,00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9 925 997,08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9 915 997,08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530 332 390,71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521 606 677,67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520 764 402,41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530 332 390,71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521 606 677,67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520 764 402,41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142 221 641,82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138 575 628,55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138 575 628,55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128 874 693,62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140 275 276,15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140 245 662,35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128 874 693,62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140 275 276,15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140 245 662,35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128 874 693,62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140 275 276,15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140 245 662,35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259 236 055,27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242 755 772,97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241 943 111,51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D44E7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D44E7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DD44E7" w:rsidRPr="00DD44E7" w:rsidTr="00DD44E7">
        <w:trPr>
          <w:trHeight w:val="20"/>
        </w:trPr>
        <w:tc>
          <w:tcPr>
            <w:tcW w:w="4957" w:type="dxa"/>
            <w:hideMark/>
          </w:tcPr>
          <w:p w:rsidR="00DD44E7" w:rsidRPr="00DD44E7" w:rsidRDefault="00DD44E7" w:rsidP="00C46708">
            <w:pPr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07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61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72" w:type="dxa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D44E7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DD44E7" w:rsidRPr="00DD44E7" w:rsidTr="00DD44E7">
        <w:trPr>
          <w:trHeight w:val="20"/>
        </w:trPr>
        <w:tc>
          <w:tcPr>
            <w:tcW w:w="9112" w:type="dxa"/>
            <w:gridSpan w:val="5"/>
            <w:noWrap/>
            <w:hideMark/>
          </w:tcPr>
          <w:p w:rsidR="00DD44E7" w:rsidRPr="00DD44E7" w:rsidRDefault="00DD44E7" w:rsidP="00DD44E7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781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32 071 208 964,07</w:t>
            </w:r>
          </w:p>
        </w:tc>
        <w:tc>
          <w:tcPr>
            <w:tcW w:w="1843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38 100 086 455,36</w:t>
            </w:r>
          </w:p>
        </w:tc>
        <w:tc>
          <w:tcPr>
            <w:tcW w:w="1842" w:type="dxa"/>
            <w:noWrap/>
            <w:hideMark/>
          </w:tcPr>
          <w:p w:rsidR="00DD44E7" w:rsidRPr="00DD44E7" w:rsidRDefault="00DD44E7" w:rsidP="00C4670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D44E7">
              <w:rPr>
                <w:rFonts w:ascii="PT Astra Serif" w:hAnsi="PT Astra Serif"/>
                <w:b/>
                <w:bCs/>
                <w:sz w:val="18"/>
                <w:szCs w:val="18"/>
              </w:rPr>
              <w:t>37 344 287 592,39</w:t>
            </w:r>
          </w:p>
        </w:tc>
      </w:tr>
    </w:tbl>
    <w:p w:rsidR="00DD44E7" w:rsidRDefault="00DD44E7" w:rsidP="00DD44E7">
      <w:pPr>
        <w:jc w:val="both"/>
        <w:rPr>
          <w:rFonts w:ascii="PT Astra Serif" w:hAnsi="PT Astra Serif"/>
          <w:sz w:val="18"/>
          <w:szCs w:val="18"/>
        </w:rPr>
      </w:pPr>
    </w:p>
    <w:p w:rsidR="00C548DD" w:rsidRDefault="00C548DD" w:rsidP="00395751">
      <w:pPr>
        <w:jc w:val="both"/>
        <w:rPr>
          <w:rFonts w:ascii="PT Astra Serif" w:hAnsi="PT Astra Serif"/>
          <w:sz w:val="18"/>
          <w:szCs w:val="18"/>
        </w:rPr>
      </w:pPr>
    </w:p>
    <w:p w:rsidR="00C548DD" w:rsidRPr="00D71A76" w:rsidRDefault="00210D12" w:rsidP="00C548DD"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C548DD" w:rsidRPr="00D71A76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   </w:t>
      </w:r>
      <w:r>
        <w:rPr>
          <w:rFonts w:ascii="PT Astra Serif" w:hAnsi="PT Astra Serif"/>
          <w:sz w:val="24"/>
          <w:szCs w:val="24"/>
        </w:rPr>
        <w:t xml:space="preserve">                                 </w:t>
      </w:r>
      <w:r w:rsidR="00C548DD" w:rsidRPr="00D71A76">
        <w:rPr>
          <w:rFonts w:ascii="PT Astra Serif" w:hAnsi="PT Astra Serif"/>
          <w:sz w:val="24"/>
          <w:szCs w:val="24"/>
        </w:rPr>
        <w:t xml:space="preserve">                                  И.Д. Дробот</w:t>
      </w:r>
    </w:p>
    <w:p w:rsidR="00C548DD" w:rsidRPr="00395751" w:rsidRDefault="00C548DD" w:rsidP="00395751">
      <w:pPr>
        <w:jc w:val="both"/>
        <w:rPr>
          <w:rFonts w:ascii="PT Astra Serif" w:hAnsi="PT Astra Serif"/>
          <w:sz w:val="18"/>
          <w:szCs w:val="18"/>
        </w:rPr>
      </w:pPr>
    </w:p>
    <w:sectPr w:rsidR="00C548DD" w:rsidRPr="00395751" w:rsidSect="00C467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021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708" w:rsidRDefault="00C46708" w:rsidP="00C46708">
      <w:pPr>
        <w:spacing w:after="0" w:line="240" w:lineRule="auto"/>
      </w:pPr>
      <w:r>
        <w:separator/>
      </w:r>
    </w:p>
  </w:endnote>
  <w:endnote w:type="continuationSeparator" w:id="0">
    <w:p w:rsidR="00C46708" w:rsidRDefault="00C46708" w:rsidP="00C46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08" w:rsidRDefault="00C4670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08" w:rsidRDefault="00C4670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08" w:rsidRDefault="00C467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708" w:rsidRDefault="00C46708" w:rsidP="00C46708">
      <w:pPr>
        <w:spacing w:after="0" w:line="240" w:lineRule="auto"/>
      </w:pPr>
      <w:r>
        <w:separator/>
      </w:r>
    </w:p>
  </w:footnote>
  <w:footnote w:type="continuationSeparator" w:id="0">
    <w:p w:rsidR="00C46708" w:rsidRDefault="00C46708" w:rsidP="00C46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08" w:rsidRDefault="00C467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752917"/>
      <w:docPartObj>
        <w:docPartGallery w:val="Page Numbers (Top of Page)"/>
        <w:docPartUnique/>
      </w:docPartObj>
    </w:sdtPr>
    <w:sdtEndPr/>
    <w:sdtContent>
      <w:p w:rsidR="00C46708" w:rsidRDefault="00C467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161">
          <w:rPr>
            <w:noProof/>
          </w:rPr>
          <w:t>20</w:t>
        </w:r>
        <w:r>
          <w:fldChar w:fldCharType="end"/>
        </w:r>
      </w:p>
    </w:sdtContent>
  </w:sdt>
  <w:p w:rsidR="00C46708" w:rsidRDefault="00C4670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08" w:rsidRDefault="00C467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751"/>
    <w:rsid w:val="00210D12"/>
    <w:rsid w:val="002C0A0B"/>
    <w:rsid w:val="00395751"/>
    <w:rsid w:val="004A1161"/>
    <w:rsid w:val="008E454C"/>
    <w:rsid w:val="00C46708"/>
    <w:rsid w:val="00C548DD"/>
    <w:rsid w:val="00D24343"/>
    <w:rsid w:val="00DD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A43FF-6599-40DB-995E-3C726E27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548D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548DD"/>
    <w:rPr>
      <w:color w:val="800080"/>
      <w:u w:val="single"/>
    </w:rPr>
  </w:style>
  <w:style w:type="paragraph" w:customStyle="1" w:styleId="xl65">
    <w:name w:val="xl65"/>
    <w:basedOn w:val="a"/>
    <w:rsid w:val="00C548DD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548D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54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548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548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548D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548DD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548D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548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548DD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548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548D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548D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548D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548D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548D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548D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548D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548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548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C548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C548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C548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548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548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C548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C548D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C548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548D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C548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C548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C548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C548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C548D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548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C548D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C548D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C548D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C548D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C548D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C548D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C548D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C548D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6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6708"/>
  </w:style>
  <w:style w:type="paragraph" w:styleId="a8">
    <w:name w:val="footer"/>
    <w:basedOn w:val="a"/>
    <w:link w:val="a9"/>
    <w:uiPriority w:val="99"/>
    <w:unhideWhenUsed/>
    <w:rsid w:val="00C46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6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91</Pages>
  <Words>37148</Words>
  <Characters>211749</Characters>
  <Application>Microsoft Office Word</Application>
  <DocSecurity>0</DocSecurity>
  <Lines>1764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AleksandrovaGN</cp:lastModifiedBy>
  <cp:revision>9</cp:revision>
  <dcterms:created xsi:type="dcterms:W3CDTF">2026-02-20T08:34:00Z</dcterms:created>
  <dcterms:modified xsi:type="dcterms:W3CDTF">2026-03-02T07:15:00Z</dcterms:modified>
</cp:coreProperties>
</file>